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011" w:rsidRPr="001A1011" w:rsidRDefault="001A1011" w:rsidP="001A101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</w:pPr>
      <w:bookmarkStart w:id="0" w:name="_GoBack"/>
      <w:r w:rsidRPr="001A1011"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  <w:t>DELF A1</w:t>
      </w:r>
    </w:p>
    <w:p w:rsidR="001A1011" w:rsidRPr="001A1011" w:rsidRDefault="001A1011" w:rsidP="001A10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1A101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Ce niveau valorise les premiers acquis. Il s'agit du niveau le plus élémentaire d'utilisation de la langue dit " de découverte ". A ce stade, l'apprenant est capable d</w:t>
      </w:r>
      <w:r w:rsidRPr="001A1011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  <w:t>'interactions simples </w:t>
      </w:r>
      <w:r w:rsidRPr="001A101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: il peut parler de lui et de son environnement immédiat.</w:t>
      </w:r>
    </w:p>
    <w:p w:rsidR="001A1011" w:rsidRPr="001A1011" w:rsidRDefault="001A1011" w:rsidP="001A10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1A101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</w:t>
      </w:r>
    </w:p>
    <w:tbl>
      <w:tblPr>
        <w:tblW w:w="5000" w:type="pct"/>
        <w:tblCellSpacing w:w="0" w:type="dxa"/>
        <w:tblBorders>
          <w:top w:val="outset" w:sz="6" w:space="0" w:color="D9DAEE"/>
          <w:left w:val="outset" w:sz="6" w:space="0" w:color="D9DAEE"/>
          <w:bottom w:val="outset" w:sz="6" w:space="0" w:color="D9DAEE"/>
          <w:right w:val="outset" w:sz="6" w:space="0" w:color="D9DAEE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845"/>
        <w:gridCol w:w="1467"/>
        <w:gridCol w:w="1176"/>
      </w:tblGrid>
      <w:tr w:rsidR="001A1011" w:rsidRPr="001A1011" w:rsidTr="001A1011">
        <w:trPr>
          <w:tblCellSpacing w:w="0" w:type="dxa"/>
        </w:trPr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shd w:val="clear" w:color="auto" w:fill="D9DAEE"/>
            <w:vAlign w:val="center"/>
            <w:hideMark/>
          </w:tcPr>
          <w:p w:rsidR="001A1011" w:rsidRPr="001A1011" w:rsidRDefault="001A1011" w:rsidP="001A10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Nature des épreuves : </w:t>
            </w:r>
            <w:r w:rsidRPr="001A1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es-ES"/>
              </w:rPr>
              <w:t>A1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shd w:val="clear" w:color="auto" w:fill="D9DAEE"/>
            <w:vAlign w:val="center"/>
            <w:hideMark/>
          </w:tcPr>
          <w:p w:rsidR="001A1011" w:rsidRPr="001A1011" w:rsidRDefault="001A1011" w:rsidP="001A10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Durée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shd w:val="clear" w:color="auto" w:fill="D9DAEE"/>
            <w:vAlign w:val="center"/>
            <w:hideMark/>
          </w:tcPr>
          <w:p w:rsidR="001A1011" w:rsidRPr="001A1011" w:rsidRDefault="001A1011" w:rsidP="001A10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Note sur</w:t>
            </w:r>
          </w:p>
        </w:tc>
      </w:tr>
      <w:tr w:rsidR="001A1011" w:rsidRPr="001A1011" w:rsidTr="001A1011">
        <w:trPr>
          <w:tblCellSpacing w:w="0" w:type="dxa"/>
        </w:trPr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1A1011" w:rsidRPr="001A1011" w:rsidRDefault="001A1011" w:rsidP="001A1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1A1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es-ES"/>
              </w:rPr>
              <w:t>Compréhension de l'oral</w:t>
            </w: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Réponse à des questionnaires de compréhension portant sur trois ou quatre très courts documents enregistrés ayant trait à des situations de la vie quotidienne (deux écoutes).</w:t>
            </w: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1A10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fr-FR" w:eastAsia="es-ES"/>
              </w:rPr>
              <w:t>     Durée maximale des documents : 3 mn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1A1011" w:rsidRPr="001A1011" w:rsidRDefault="001A1011" w:rsidP="001A10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 </w:t>
            </w:r>
          </w:p>
          <w:p w:rsidR="001A1011" w:rsidRPr="001A1011" w:rsidRDefault="001A1011" w:rsidP="001A10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0 h 20 environ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1A1011" w:rsidRPr="001A1011" w:rsidRDefault="001A1011" w:rsidP="001A10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/ 25</w:t>
            </w:r>
          </w:p>
        </w:tc>
      </w:tr>
      <w:tr w:rsidR="001A1011" w:rsidRPr="001A1011" w:rsidTr="001A1011">
        <w:trPr>
          <w:tblCellSpacing w:w="0" w:type="dxa"/>
        </w:trPr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1A1011" w:rsidRPr="001A1011" w:rsidRDefault="001A1011" w:rsidP="001A10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1A1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es-ES"/>
              </w:rPr>
              <w:t>Compréhension des écrits</w:t>
            </w: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Réponse à des questionnaires de compréhension portant sur quatre ou cinq documents écrits ayant trait à des situations de la vie quotidienne.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1A1011" w:rsidRPr="001A1011" w:rsidRDefault="001A1011" w:rsidP="001A10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0 h 30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1A1011" w:rsidRPr="001A1011" w:rsidRDefault="001A1011" w:rsidP="001A10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/ 25</w:t>
            </w:r>
          </w:p>
        </w:tc>
      </w:tr>
      <w:tr w:rsidR="001A1011" w:rsidRPr="001A1011" w:rsidTr="001A1011">
        <w:trPr>
          <w:tblCellSpacing w:w="0" w:type="dxa"/>
        </w:trPr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1A1011" w:rsidRPr="001A1011" w:rsidRDefault="001A1011" w:rsidP="001A1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1A1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es-ES"/>
              </w:rPr>
              <w:t>Production écrite</w:t>
            </w: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Epreuve en deux parties :</w:t>
            </w: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    -  compléter une fiche, un formulaire</w:t>
            </w: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    -  rédiger des phrases simples (cartes postales, messages, légendes...) sur des sujets de la vie quotidienne.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1A1011" w:rsidRPr="001A1011" w:rsidRDefault="001A1011" w:rsidP="001A10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&gt; 0 h 30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1A1011" w:rsidRPr="001A1011" w:rsidRDefault="001A1011" w:rsidP="001A10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/ 25</w:t>
            </w:r>
          </w:p>
        </w:tc>
      </w:tr>
      <w:tr w:rsidR="001A1011" w:rsidRPr="001A1011" w:rsidTr="001A1011">
        <w:trPr>
          <w:trHeight w:val="1665"/>
          <w:tblCellSpacing w:w="0" w:type="dxa"/>
        </w:trPr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1A1011" w:rsidRPr="001A1011" w:rsidRDefault="001A1011" w:rsidP="001A10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1A1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es-ES"/>
              </w:rPr>
              <w:t>Production orale</w:t>
            </w: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Epreuve en trois parties :</w:t>
            </w: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    -  entretien dirigé</w:t>
            </w: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    -  échange d'informations</w:t>
            </w: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    -  dialogue simulé.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1A1011" w:rsidRPr="001A1011" w:rsidRDefault="001A1011" w:rsidP="001A10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 </w:t>
            </w:r>
          </w:p>
          <w:p w:rsidR="001A1011" w:rsidRPr="001A1011" w:rsidRDefault="001A1011" w:rsidP="001A10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5 à 7 mn</w:t>
            </w: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1A10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fr-FR" w:eastAsia="es-ES"/>
              </w:rPr>
              <w:t>préparation :</w:t>
            </w: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1A10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fr-FR" w:eastAsia="es-ES"/>
              </w:rPr>
              <w:t>10 mn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1A1011" w:rsidRPr="001A1011" w:rsidRDefault="001A1011" w:rsidP="001A10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1A101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/ 25</w:t>
            </w:r>
          </w:p>
        </w:tc>
      </w:tr>
    </w:tbl>
    <w:p w:rsidR="001A1011" w:rsidRPr="001A1011" w:rsidRDefault="001A1011" w:rsidP="001A10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1A101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Durée totale des épreuves collectives : 1 heure 20</w:t>
      </w:r>
      <w:r w:rsidRPr="001A101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* Note totale sur 100</w:t>
      </w:r>
      <w:r w:rsidRPr="001A101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* Seuil de réussite pour l'obtention du diplôme : 50 /100</w:t>
      </w:r>
      <w:r w:rsidRPr="001A101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* Note minimale requise par épreuve : 5 / 25</w:t>
      </w:r>
    </w:p>
    <w:bookmarkEnd w:id="0"/>
    <w:p w:rsidR="00CB1042" w:rsidRPr="001A1011" w:rsidRDefault="00CB1042">
      <w:pPr>
        <w:rPr>
          <w:lang w:val="fr-FR"/>
        </w:rPr>
      </w:pPr>
    </w:p>
    <w:sectPr w:rsidR="00CB1042" w:rsidRPr="001A10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011"/>
    <w:rsid w:val="001A1011"/>
    <w:rsid w:val="00CB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9676DC-514E-47B8-B499-84C68560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1A10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A1011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1A1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1A1011"/>
    <w:rPr>
      <w:b/>
      <w:bCs/>
    </w:rPr>
  </w:style>
  <w:style w:type="paragraph" w:customStyle="1" w:styleId="bodystyle">
    <w:name w:val="bodystyle"/>
    <w:basedOn w:val="Normal"/>
    <w:rsid w:val="001A1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odystylegras">
    <w:name w:val="bodystylegras"/>
    <w:basedOn w:val="Normal"/>
    <w:rsid w:val="001A1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9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rg</dc:creator>
  <cp:keywords/>
  <dc:description/>
  <cp:lastModifiedBy>m rg</cp:lastModifiedBy>
  <cp:revision>1</cp:revision>
  <dcterms:created xsi:type="dcterms:W3CDTF">2016-06-19T12:26:00Z</dcterms:created>
  <dcterms:modified xsi:type="dcterms:W3CDTF">2016-06-19T12:27:00Z</dcterms:modified>
</cp:coreProperties>
</file>